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49C4447" w:rsidR="00476568" w:rsidRPr="00D169DF" w:rsidRDefault="00742D28" w:rsidP="001F30D4">
      <w:pPr>
        <w:spacing w:after="0" w:line="240" w:lineRule="auto"/>
        <w:jc w:val="center"/>
        <w:rPr>
          <w:rFonts w:ascii="Garamond" w:eastAsia="Garamond" w:hAnsi="Garamond" w:cs="Garamond"/>
          <w:b/>
          <w:color w:val="000000"/>
          <w:sz w:val="36"/>
          <w:szCs w:val="36"/>
        </w:rPr>
      </w:pPr>
      <w:r w:rsidRPr="00D169DF">
        <w:rPr>
          <w:rFonts w:ascii="Garamond" w:eastAsia="Garamond" w:hAnsi="Garamond" w:cs="Garamond"/>
          <w:b/>
          <w:color w:val="000000"/>
          <w:sz w:val="36"/>
          <w:szCs w:val="36"/>
        </w:rPr>
        <w:t>Minister for Foreign Affairs</w:t>
      </w:r>
    </w:p>
    <w:p w14:paraId="19F4207A" w14:textId="77777777" w:rsidR="001F30D4" w:rsidRPr="00D169DF" w:rsidRDefault="001F30D4" w:rsidP="00D169DF">
      <w:pPr>
        <w:spacing w:after="0" w:line="240" w:lineRule="auto"/>
        <w:jc w:val="center"/>
        <w:rPr>
          <w:rFonts w:ascii="Garamond" w:eastAsia="Garamond" w:hAnsi="Garamond" w:cs="Garamond"/>
          <w:b/>
          <w:color w:val="000000"/>
          <w:sz w:val="28"/>
          <w:szCs w:val="28"/>
        </w:rPr>
      </w:pPr>
    </w:p>
    <w:p w14:paraId="4F5044A7" w14:textId="5395DB5A" w:rsidR="00BE4067" w:rsidRPr="00731C09" w:rsidRDefault="00742D28" w:rsidP="00742D28">
      <w:pPr>
        <w:pStyle w:val="Heading3"/>
        <w:shd w:val="clear" w:color="auto" w:fill="FFFFFF"/>
        <w:spacing w:after="240"/>
        <w:jc w:val="both"/>
        <w:rPr>
          <w:rFonts w:ascii="Garamond" w:eastAsia="Garamond" w:hAnsi="Garamond" w:cs="Garamond"/>
          <w:color w:val="000000"/>
          <w:sz w:val="28"/>
          <w:szCs w:val="28"/>
        </w:rPr>
      </w:pPr>
      <w:r w:rsidRPr="00731C09">
        <w:rPr>
          <w:rFonts w:ascii="Garamond" w:eastAsia="Garamond" w:hAnsi="Garamond" w:cs="Garamond"/>
          <w:b/>
          <w:color w:val="000000"/>
          <w:sz w:val="28"/>
          <w:szCs w:val="28"/>
        </w:rPr>
        <w:t>Dr. Bimala Rai Paudyal</w:t>
      </w:r>
      <w:r w:rsidRPr="00731C09">
        <w:rPr>
          <w:rFonts w:ascii="Garamond" w:eastAsia="Garamond" w:hAnsi="Garamond" w:cs="Garamond"/>
          <w:color w:val="000000"/>
          <w:sz w:val="28"/>
          <w:szCs w:val="28"/>
        </w:rPr>
        <w:t xml:space="preserve"> assumed the Office of the Foreign Minister of Nepal on 17 January, 2023. She is the third woman to hold the high Office of the Foreign Minister in Nepal. </w:t>
      </w:r>
      <w:r w:rsidRPr="00742D28">
        <w:rPr>
          <w:rFonts w:ascii="Garamond" w:eastAsia="Garamond" w:hAnsi="Garamond" w:cs="Garamond"/>
          <w:color w:val="000000"/>
          <w:sz w:val="28"/>
          <w:szCs w:val="28"/>
        </w:rPr>
        <w:t>She is a Member of</w:t>
      </w:r>
      <w:r>
        <w:rPr>
          <w:rFonts w:ascii="Garamond" w:eastAsia="Garamond" w:hAnsi="Garamond" w:cs="Garamond"/>
          <w:color w:val="000000"/>
          <w:sz w:val="28"/>
          <w:szCs w:val="28"/>
        </w:rPr>
        <w:t xml:space="preserve"> </w:t>
      </w:r>
      <w:r w:rsidRPr="00742D28">
        <w:rPr>
          <w:rFonts w:ascii="Garamond" w:eastAsia="Garamond" w:hAnsi="Garamond" w:cs="Garamond"/>
          <w:color w:val="000000"/>
          <w:sz w:val="28"/>
          <w:szCs w:val="28"/>
        </w:rPr>
        <w:t>the National Assembly of the Federal Parliament</w:t>
      </w:r>
      <w:r>
        <w:rPr>
          <w:rFonts w:ascii="Garamond" w:eastAsia="Garamond" w:hAnsi="Garamond" w:cs="Garamond"/>
          <w:color w:val="000000"/>
          <w:sz w:val="28"/>
          <w:szCs w:val="28"/>
        </w:rPr>
        <w:t xml:space="preserve"> since February 2018. Hon. </w:t>
      </w:r>
      <w:r w:rsidR="00731C09">
        <w:rPr>
          <w:rFonts w:ascii="Garamond" w:eastAsia="Garamond" w:hAnsi="Garamond" w:cs="Garamond"/>
          <w:color w:val="000000"/>
          <w:sz w:val="28"/>
          <w:szCs w:val="28"/>
        </w:rPr>
        <w:t>Foreign</w:t>
      </w:r>
      <w:r w:rsidR="00D169DF" w:rsidRPr="00731C09">
        <w:rPr>
          <w:rFonts w:ascii="Garamond" w:eastAsia="Garamond" w:hAnsi="Garamond" w:cs="Garamond"/>
          <w:color w:val="000000"/>
          <w:sz w:val="28"/>
          <w:szCs w:val="28"/>
        </w:rPr>
        <w:t xml:space="preserve"> Minister</w:t>
      </w:r>
      <w:r w:rsidR="00BE4067" w:rsidRPr="00731C09">
        <w:rPr>
          <w:rFonts w:ascii="Garamond" w:eastAsia="Garamond" w:hAnsi="Garamond" w:cs="Garamond"/>
          <w:color w:val="000000"/>
          <w:sz w:val="28"/>
          <w:szCs w:val="28"/>
        </w:rPr>
        <w:t xml:space="preserve"> </w:t>
      </w:r>
      <w:r w:rsidR="001F30D4" w:rsidRPr="00731C09">
        <w:rPr>
          <w:rFonts w:ascii="Garamond" w:eastAsia="Garamond" w:hAnsi="Garamond" w:cs="Garamond"/>
          <w:color w:val="000000"/>
          <w:sz w:val="28"/>
          <w:szCs w:val="28"/>
        </w:rPr>
        <w:t xml:space="preserve">treasures </w:t>
      </w:r>
      <w:r w:rsidR="00BE4067" w:rsidRPr="00731C09">
        <w:rPr>
          <w:rFonts w:ascii="Garamond" w:eastAsia="Garamond" w:hAnsi="Garamond" w:cs="Garamond"/>
          <w:color w:val="000000"/>
          <w:sz w:val="28"/>
          <w:szCs w:val="28"/>
        </w:rPr>
        <w:t xml:space="preserve">rich </w:t>
      </w:r>
      <w:r w:rsidR="001F30D4" w:rsidRPr="00731C09">
        <w:rPr>
          <w:rFonts w:ascii="Garamond" w:eastAsia="Garamond" w:hAnsi="Garamond" w:cs="Garamond"/>
          <w:color w:val="000000"/>
          <w:sz w:val="28"/>
          <w:szCs w:val="28"/>
        </w:rPr>
        <w:t xml:space="preserve">and diverse </w:t>
      </w:r>
      <w:r w:rsidR="00BE4067" w:rsidRPr="00731C09">
        <w:rPr>
          <w:rFonts w:ascii="Garamond" w:eastAsia="Garamond" w:hAnsi="Garamond" w:cs="Garamond"/>
          <w:color w:val="000000"/>
          <w:sz w:val="28"/>
          <w:szCs w:val="28"/>
        </w:rPr>
        <w:t>experience</w:t>
      </w:r>
      <w:r w:rsidR="001F30D4" w:rsidRPr="00731C09">
        <w:rPr>
          <w:rFonts w:ascii="Garamond" w:eastAsia="Garamond" w:hAnsi="Garamond" w:cs="Garamond"/>
          <w:color w:val="000000"/>
          <w:sz w:val="28"/>
          <w:szCs w:val="28"/>
        </w:rPr>
        <w:t>s</w:t>
      </w:r>
      <w:r w:rsidR="00BE4067" w:rsidRPr="00731C09">
        <w:rPr>
          <w:rFonts w:ascii="Garamond" w:eastAsia="Garamond" w:hAnsi="Garamond" w:cs="Garamond"/>
          <w:color w:val="000000"/>
          <w:sz w:val="28"/>
          <w:szCs w:val="28"/>
        </w:rPr>
        <w:t xml:space="preserve"> in policy-making architectures, ranging from the </w:t>
      </w:r>
      <w:r w:rsidR="001F30D4" w:rsidRPr="00731C09">
        <w:rPr>
          <w:rFonts w:ascii="Garamond" w:eastAsia="Garamond" w:hAnsi="Garamond" w:cs="Garamond"/>
          <w:color w:val="000000"/>
          <w:sz w:val="28"/>
          <w:szCs w:val="28"/>
        </w:rPr>
        <w:t xml:space="preserve">apex </w:t>
      </w:r>
      <w:r w:rsidR="00731C09">
        <w:rPr>
          <w:rFonts w:ascii="Garamond" w:eastAsia="Garamond" w:hAnsi="Garamond" w:cs="Garamond"/>
          <w:color w:val="000000"/>
          <w:sz w:val="28"/>
          <w:szCs w:val="28"/>
        </w:rPr>
        <w:t xml:space="preserve">policy </w:t>
      </w:r>
      <w:r w:rsidR="00BE4067" w:rsidRPr="00731C09">
        <w:rPr>
          <w:rFonts w:ascii="Garamond" w:eastAsia="Garamond" w:hAnsi="Garamond" w:cs="Garamond"/>
          <w:color w:val="000000"/>
          <w:sz w:val="28"/>
          <w:szCs w:val="28"/>
        </w:rPr>
        <w:t>body</w:t>
      </w:r>
      <w:r w:rsidR="00731C09">
        <w:rPr>
          <w:rFonts w:ascii="Garamond" w:eastAsia="Garamond" w:hAnsi="Garamond" w:cs="Garamond"/>
          <w:color w:val="000000"/>
          <w:sz w:val="28"/>
          <w:szCs w:val="28"/>
        </w:rPr>
        <w:t xml:space="preserve"> such as the National Planning Commission</w:t>
      </w:r>
      <w:r w:rsidR="00BE4067" w:rsidRPr="00731C09">
        <w:rPr>
          <w:rFonts w:ascii="Garamond" w:eastAsia="Garamond" w:hAnsi="Garamond" w:cs="Garamond"/>
          <w:color w:val="000000"/>
          <w:sz w:val="28"/>
          <w:szCs w:val="28"/>
        </w:rPr>
        <w:t xml:space="preserve"> to the grassroots level</w:t>
      </w:r>
      <w:r w:rsidR="001F30D4" w:rsidRPr="00731C09">
        <w:rPr>
          <w:rFonts w:ascii="Garamond" w:eastAsia="Garamond" w:hAnsi="Garamond" w:cs="Garamond"/>
          <w:color w:val="000000"/>
          <w:sz w:val="28"/>
          <w:szCs w:val="28"/>
        </w:rPr>
        <w:t xml:space="preserve"> organizations</w:t>
      </w:r>
      <w:r>
        <w:rPr>
          <w:rFonts w:ascii="Garamond" w:eastAsia="Garamond" w:hAnsi="Garamond" w:cs="Garamond"/>
          <w:color w:val="000000"/>
          <w:sz w:val="28"/>
          <w:szCs w:val="28"/>
        </w:rPr>
        <w:t xml:space="preserve">. Earlier, she has contributed as a </w:t>
      </w:r>
      <w:r w:rsidR="00731C09" w:rsidRPr="00731C09">
        <w:rPr>
          <w:rFonts w:ascii="Garamond" w:eastAsia="Garamond" w:hAnsi="Garamond" w:cs="Garamond"/>
          <w:color w:val="222222"/>
          <w:sz w:val="28"/>
          <w:szCs w:val="28"/>
        </w:rPr>
        <w:t xml:space="preserve">Member </w:t>
      </w:r>
      <w:r w:rsidR="00731C09">
        <w:rPr>
          <w:rFonts w:ascii="Garamond" w:eastAsia="Garamond" w:hAnsi="Garamond" w:cs="Garamond"/>
          <w:color w:val="222222"/>
          <w:sz w:val="28"/>
          <w:szCs w:val="28"/>
        </w:rPr>
        <w:t>of the Commission</w:t>
      </w:r>
      <w:r>
        <w:rPr>
          <w:rFonts w:ascii="Garamond" w:eastAsia="Garamond" w:hAnsi="Garamond" w:cs="Garamond"/>
          <w:color w:val="222222"/>
          <w:sz w:val="28"/>
          <w:szCs w:val="28"/>
        </w:rPr>
        <w:t xml:space="preserve"> from </w:t>
      </w:r>
      <w:r w:rsidRPr="00742D28">
        <w:rPr>
          <w:rFonts w:ascii="Garamond" w:eastAsia="Garamond" w:hAnsi="Garamond" w:cs="Garamond"/>
          <w:color w:val="000000"/>
          <w:sz w:val="28"/>
          <w:szCs w:val="28"/>
        </w:rPr>
        <w:t>Apr</w:t>
      </w:r>
      <w:r>
        <w:rPr>
          <w:rFonts w:ascii="Garamond" w:eastAsia="Garamond" w:hAnsi="Garamond" w:cs="Garamond"/>
          <w:color w:val="000000"/>
          <w:sz w:val="28"/>
          <w:szCs w:val="28"/>
        </w:rPr>
        <w:t>il</w:t>
      </w:r>
      <w:r w:rsidRPr="00742D28">
        <w:rPr>
          <w:rFonts w:ascii="Garamond" w:eastAsia="Garamond" w:hAnsi="Garamond" w:cs="Garamond"/>
          <w:color w:val="000000"/>
          <w:sz w:val="28"/>
          <w:szCs w:val="28"/>
        </w:rPr>
        <w:t xml:space="preserve"> 2014</w:t>
      </w:r>
      <w:r>
        <w:rPr>
          <w:rFonts w:ascii="Garamond" w:eastAsia="Garamond" w:hAnsi="Garamond" w:cs="Garamond"/>
          <w:color w:val="000000"/>
          <w:sz w:val="28"/>
          <w:szCs w:val="28"/>
        </w:rPr>
        <w:t xml:space="preserve"> to </w:t>
      </w:r>
      <w:r w:rsidRPr="00742D28">
        <w:rPr>
          <w:rFonts w:ascii="Garamond" w:eastAsia="Garamond" w:hAnsi="Garamond" w:cs="Garamond"/>
          <w:color w:val="000000"/>
          <w:sz w:val="28"/>
          <w:szCs w:val="28"/>
        </w:rPr>
        <w:t>Oct</w:t>
      </w:r>
      <w:r>
        <w:rPr>
          <w:rFonts w:ascii="Garamond" w:eastAsia="Garamond" w:hAnsi="Garamond" w:cs="Garamond"/>
          <w:color w:val="000000"/>
          <w:sz w:val="28"/>
          <w:szCs w:val="28"/>
        </w:rPr>
        <w:t>ober</w:t>
      </w:r>
      <w:r w:rsidRPr="00742D28">
        <w:rPr>
          <w:rFonts w:ascii="Garamond" w:eastAsia="Garamond" w:hAnsi="Garamond" w:cs="Garamond"/>
          <w:color w:val="000000"/>
          <w:sz w:val="28"/>
          <w:szCs w:val="28"/>
        </w:rPr>
        <w:t xml:space="preserve"> 2015</w:t>
      </w:r>
      <w:r>
        <w:rPr>
          <w:rFonts w:ascii="Garamond" w:eastAsia="Garamond" w:hAnsi="Garamond" w:cs="Garamond"/>
          <w:color w:val="000000"/>
          <w:sz w:val="28"/>
          <w:szCs w:val="28"/>
        </w:rPr>
        <w:t xml:space="preserve"> and </w:t>
      </w:r>
      <w:r w:rsidRPr="00742D28">
        <w:rPr>
          <w:rFonts w:ascii="Garamond" w:eastAsia="Garamond" w:hAnsi="Garamond" w:cs="Garamond"/>
          <w:color w:val="000000"/>
          <w:sz w:val="28"/>
          <w:szCs w:val="28"/>
        </w:rPr>
        <w:t>has</w:t>
      </w:r>
      <w:r>
        <w:rPr>
          <w:rFonts w:ascii="Garamond" w:eastAsia="Garamond" w:hAnsi="Garamond" w:cs="Garamond"/>
          <w:color w:val="000000"/>
          <w:sz w:val="28"/>
          <w:szCs w:val="28"/>
        </w:rPr>
        <w:t xml:space="preserve"> also</w:t>
      </w:r>
      <w:r w:rsidR="00731C09" w:rsidRPr="00742D28">
        <w:rPr>
          <w:rFonts w:ascii="Garamond" w:eastAsia="Garamond" w:hAnsi="Garamond" w:cs="Garamond"/>
          <w:color w:val="000000"/>
          <w:sz w:val="28"/>
          <w:szCs w:val="28"/>
        </w:rPr>
        <w:t xml:space="preserve"> worked</w:t>
      </w:r>
      <w:r>
        <w:rPr>
          <w:rFonts w:ascii="Garamond" w:eastAsia="Garamond" w:hAnsi="Garamond" w:cs="Garamond"/>
          <w:color w:val="000000"/>
          <w:sz w:val="28"/>
          <w:szCs w:val="28"/>
        </w:rPr>
        <w:t xml:space="preserve"> as an Expert</w:t>
      </w:r>
      <w:r w:rsidR="00731C09" w:rsidRPr="00742D28">
        <w:rPr>
          <w:rFonts w:ascii="Garamond" w:eastAsia="Garamond" w:hAnsi="Garamond" w:cs="Garamond"/>
          <w:color w:val="000000"/>
          <w:sz w:val="28"/>
          <w:szCs w:val="28"/>
        </w:rPr>
        <w:t xml:space="preserve"> </w:t>
      </w:r>
      <w:r>
        <w:rPr>
          <w:rFonts w:ascii="Garamond" w:eastAsia="Garamond" w:hAnsi="Garamond" w:cs="Garamond"/>
          <w:color w:val="000000"/>
          <w:sz w:val="28"/>
          <w:szCs w:val="28"/>
        </w:rPr>
        <w:t>at</w:t>
      </w:r>
      <w:r w:rsidR="00731C09" w:rsidRPr="00742D28">
        <w:rPr>
          <w:rFonts w:ascii="Garamond" w:eastAsia="Garamond" w:hAnsi="Garamond" w:cs="Garamond"/>
          <w:color w:val="000000"/>
          <w:sz w:val="28"/>
          <w:szCs w:val="28"/>
        </w:rPr>
        <w:t xml:space="preserve"> the </w:t>
      </w:r>
      <w:r w:rsidR="00BE4067" w:rsidRPr="00731C09">
        <w:rPr>
          <w:rFonts w:ascii="Garamond" w:eastAsia="Garamond" w:hAnsi="Garamond" w:cs="Garamond"/>
          <w:color w:val="000000"/>
          <w:sz w:val="28"/>
          <w:szCs w:val="28"/>
        </w:rPr>
        <w:t xml:space="preserve">Personal Secretariat </w:t>
      </w:r>
      <w:r>
        <w:rPr>
          <w:rFonts w:ascii="Garamond" w:eastAsia="Garamond" w:hAnsi="Garamond" w:cs="Garamond"/>
          <w:color w:val="000000"/>
          <w:sz w:val="28"/>
          <w:szCs w:val="28"/>
        </w:rPr>
        <w:t>to</w:t>
      </w:r>
      <w:r w:rsidR="00731C09">
        <w:rPr>
          <w:rFonts w:ascii="Garamond" w:eastAsia="Garamond" w:hAnsi="Garamond" w:cs="Garamond"/>
          <w:color w:val="000000"/>
          <w:sz w:val="28"/>
          <w:szCs w:val="28"/>
        </w:rPr>
        <w:t xml:space="preserve"> </w:t>
      </w:r>
      <w:r w:rsidR="00BE4067" w:rsidRPr="00731C09">
        <w:rPr>
          <w:rFonts w:ascii="Garamond" w:eastAsia="Garamond" w:hAnsi="Garamond" w:cs="Garamond"/>
          <w:color w:val="000000"/>
          <w:sz w:val="28"/>
          <w:szCs w:val="28"/>
        </w:rPr>
        <w:t>the Office of the President of Nepal from 2016 to 2018.</w:t>
      </w:r>
    </w:p>
    <w:p w14:paraId="1A5381B7" w14:textId="140CA5E6" w:rsidR="00BE4067" w:rsidRPr="00731C09" w:rsidRDefault="00731C09" w:rsidP="00742D28">
      <w:pPr>
        <w:pStyle w:val="Heading3"/>
        <w:shd w:val="clear" w:color="auto" w:fill="FFFFFF"/>
        <w:spacing w:before="0" w:after="240"/>
        <w:jc w:val="both"/>
        <w:rPr>
          <w:rFonts w:ascii="Garamond" w:eastAsia="Garamond" w:hAnsi="Garamond" w:cs="Garamond"/>
          <w:color w:val="222222"/>
          <w:sz w:val="28"/>
          <w:szCs w:val="28"/>
        </w:rPr>
      </w:pPr>
      <w:r>
        <w:rPr>
          <w:rFonts w:ascii="Garamond" w:eastAsia="Garamond" w:hAnsi="Garamond" w:cs="Garamond"/>
          <w:color w:val="222222"/>
          <w:sz w:val="28"/>
          <w:szCs w:val="28"/>
        </w:rPr>
        <w:t xml:space="preserve">She </w:t>
      </w:r>
      <w:r w:rsidR="00742D28" w:rsidRPr="00731C09">
        <w:rPr>
          <w:rFonts w:ascii="Garamond" w:eastAsia="Garamond" w:hAnsi="Garamond" w:cs="Garamond"/>
          <w:color w:val="222222"/>
          <w:sz w:val="28"/>
          <w:szCs w:val="28"/>
        </w:rPr>
        <w:t>is a policy expert, an academic</w:t>
      </w:r>
      <w:r w:rsidR="0061458A">
        <w:rPr>
          <w:rFonts w:ascii="Garamond" w:eastAsia="Garamond" w:hAnsi="Garamond" w:cs="Garamond"/>
          <w:color w:val="222222"/>
          <w:sz w:val="28"/>
          <w:szCs w:val="28"/>
        </w:rPr>
        <w:t>,</w:t>
      </w:r>
      <w:r w:rsidR="00742D28" w:rsidRPr="00731C09">
        <w:rPr>
          <w:rFonts w:ascii="Garamond" w:eastAsia="Garamond" w:hAnsi="Garamond" w:cs="Garamond"/>
          <w:color w:val="222222"/>
          <w:sz w:val="28"/>
          <w:szCs w:val="28"/>
        </w:rPr>
        <w:t xml:space="preserve"> program designer, and an impact evaluator in the field of development </w:t>
      </w:r>
      <w:r>
        <w:rPr>
          <w:rFonts w:ascii="Garamond" w:eastAsia="Garamond" w:hAnsi="Garamond" w:cs="Garamond"/>
          <w:color w:val="222222"/>
          <w:sz w:val="28"/>
          <w:szCs w:val="28"/>
        </w:rPr>
        <w:t>policies</w:t>
      </w:r>
      <w:r w:rsidR="00742D28" w:rsidRPr="00731C09">
        <w:rPr>
          <w:rFonts w:ascii="Garamond" w:eastAsia="Garamond" w:hAnsi="Garamond" w:cs="Garamond"/>
          <w:color w:val="222222"/>
          <w:sz w:val="28"/>
          <w:szCs w:val="28"/>
        </w:rPr>
        <w:t>. She has over 25 years of experience in mainstreaming Gender Equality and Social Inclusion (GESI) in development</w:t>
      </w:r>
      <w:r w:rsidR="0061458A">
        <w:rPr>
          <w:rFonts w:ascii="Garamond" w:eastAsia="Garamond" w:hAnsi="Garamond" w:cs="Garamond"/>
          <w:color w:val="222222"/>
          <w:sz w:val="28"/>
          <w:szCs w:val="28"/>
          <w:lang w:val="en-GB"/>
        </w:rPr>
        <w:t xml:space="preserve"> cooperation and public policy</w:t>
      </w:r>
      <w:r w:rsidR="00742D28" w:rsidRPr="00731C09">
        <w:rPr>
          <w:rFonts w:ascii="Garamond" w:eastAsia="Garamond" w:hAnsi="Garamond" w:cs="Garamond"/>
          <w:color w:val="222222"/>
          <w:sz w:val="28"/>
          <w:szCs w:val="28"/>
        </w:rPr>
        <w:t xml:space="preserve">, especially in the areas of rural livelihoods, natural resource governance, climate-smart agriculture, social protection, and post disaster management. </w:t>
      </w:r>
    </w:p>
    <w:p w14:paraId="00000003" w14:textId="2CF83A55" w:rsidR="00476568" w:rsidRPr="00731C09" w:rsidRDefault="00742D28" w:rsidP="00742D28">
      <w:pPr>
        <w:pStyle w:val="Heading3"/>
        <w:shd w:val="clear" w:color="auto" w:fill="FFFFFF"/>
        <w:spacing w:before="0" w:after="240"/>
        <w:jc w:val="both"/>
        <w:rPr>
          <w:rFonts w:ascii="Garamond" w:eastAsia="Garamond" w:hAnsi="Garamond" w:cs="Garamond"/>
          <w:color w:val="222222"/>
          <w:sz w:val="28"/>
          <w:szCs w:val="28"/>
        </w:rPr>
      </w:pPr>
      <w:r w:rsidRPr="00731C09">
        <w:rPr>
          <w:rFonts w:ascii="Garamond" w:eastAsia="Garamond" w:hAnsi="Garamond" w:cs="Garamond"/>
          <w:color w:val="222222"/>
          <w:sz w:val="28"/>
          <w:szCs w:val="28"/>
        </w:rPr>
        <w:t>Dr. Rai Paudyal holds a PhD in Development Studies from the Institute of Social Studies (ISS) of the Netherlands and an MA in Economics and Management of Rural Development from the University of Manchester, UK. She has worked with government agencies,</w:t>
      </w:r>
      <w:r w:rsidR="00BE4067" w:rsidRPr="00731C09">
        <w:rPr>
          <w:rFonts w:ascii="Garamond" w:eastAsia="Garamond" w:hAnsi="Garamond" w:cs="Garamond"/>
          <w:color w:val="222222"/>
          <w:sz w:val="28"/>
          <w:szCs w:val="28"/>
        </w:rPr>
        <w:t xml:space="preserve"> development partners, and </w:t>
      </w:r>
      <w:r w:rsidRPr="00731C09">
        <w:rPr>
          <w:rFonts w:ascii="Garamond" w:eastAsia="Garamond" w:hAnsi="Garamond" w:cs="Garamond"/>
          <w:color w:val="222222"/>
          <w:sz w:val="28"/>
          <w:szCs w:val="28"/>
        </w:rPr>
        <w:t xml:space="preserve">INGOs. She was a board member of RECOFTC Center for Peoples and Forest in Bangkok from 2011 to 2018 and a member of the Civil Society Advisory group for UN Women in Nepal. </w:t>
      </w:r>
    </w:p>
    <w:p w14:paraId="00000004" w14:textId="59ACE0CC" w:rsidR="00476568" w:rsidRPr="00731C09" w:rsidRDefault="00742D28" w:rsidP="00742D28">
      <w:pPr>
        <w:pStyle w:val="Heading3"/>
        <w:shd w:val="clear" w:color="auto" w:fill="FFFFFF"/>
        <w:spacing w:before="0" w:after="240"/>
        <w:jc w:val="both"/>
        <w:rPr>
          <w:rFonts w:ascii="Garamond" w:eastAsia="Garamond" w:hAnsi="Garamond" w:cs="Garamond"/>
          <w:color w:val="222222"/>
          <w:sz w:val="28"/>
          <w:szCs w:val="28"/>
        </w:rPr>
      </w:pPr>
      <w:r>
        <w:rPr>
          <w:rFonts w:ascii="Garamond" w:eastAsia="Garamond" w:hAnsi="Garamond" w:cs="Garamond"/>
          <w:color w:val="222222"/>
          <w:sz w:val="28"/>
          <w:szCs w:val="28"/>
        </w:rPr>
        <w:t xml:space="preserve">She </w:t>
      </w:r>
      <w:r w:rsidRPr="00731C09">
        <w:rPr>
          <w:rFonts w:ascii="Garamond" w:eastAsia="Garamond" w:hAnsi="Garamond" w:cs="Garamond"/>
          <w:color w:val="222222"/>
          <w:sz w:val="28"/>
          <w:szCs w:val="28"/>
        </w:rPr>
        <w:t xml:space="preserve">is serving as an adjunct professor of Development Studies at Agriculture and Forestry University (AFU) Nepal. She has authored </w:t>
      </w:r>
      <w:r w:rsidR="001F30D4" w:rsidRPr="00731C09">
        <w:rPr>
          <w:rFonts w:ascii="Garamond" w:eastAsia="Garamond" w:hAnsi="Garamond" w:cs="Garamond"/>
          <w:color w:val="222222"/>
          <w:sz w:val="28"/>
          <w:szCs w:val="28"/>
        </w:rPr>
        <w:t>several</w:t>
      </w:r>
      <w:r w:rsidRPr="00731C09">
        <w:rPr>
          <w:rFonts w:ascii="Garamond" w:eastAsia="Garamond" w:hAnsi="Garamond" w:cs="Garamond"/>
          <w:color w:val="222222"/>
          <w:sz w:val="28"/>
          <w:szCs w:val="28"/>
        </w:rPr>
        <w:t xml:space="preserve"> publications and is an occasional peer reviewer of international journals including the European Journal of Development Research (EJDR).</w:t>
      </w:r>
    </w:p>
    <w:p w14:paraId="70430C48" w14:textId="3C328FB4" w:rsidR="001F30D4" w:rsidRPr="00731C09" w:rsidRDefault="001F30D4" w:rsidP="00742D28">
      <w:pPr>
        <w:pStyle w:val="NormalWeb"/>
        <w:shd w:val="clear" w:color="auto" w:fill="FFFFFF"/>
        <w:spacing w:before="0" w:beforeAutospacing="0" w:after="240" w:afterAutospacing="0"/>
        <w:jc w:val="both"/>
        <w:textAlignment w:val="baseline"/>
        <w:rPr>
          <w:rFonts w:ascii="Garamond" w:eastAsia="Garamond" w:hAnsi="Garamond" w:cs="Garamond"/>
          <w:color w:val="222222"/>
          <w:sz w:val="28"/>
          <w:szCs w:val="28"/>
          <w:lang w:bidi="ar-SA"/>
        </w:rPr>
      </w:pPr>
      <w:r w:rsidRPr="00731C09">
        <w:rPr>
          <w:rFonts w:ascii="Garamond" w:eastAsia="Garamond" w:hAnsi="Garamond" w:cs="Garamond"/>
          <w:color w:val="222222"/>
          <w:sz w:val="28"/>
          <w:szCs w:val="28"/>
          <w:lang w:bidi="ar-SA"/>
        </w:rPr>
        <w:t xml:space="preserve">The Honourable </w:t>
      </w:r>
      <w:r w:rsidR="00731C09">
        <w:rPr>
          <w:rFonts w:ascii="Garamond" w:eastAsia="Garamond" w:hAnsi="Garamond" w:cs="Garamond"/>
          <w:color w:val="222222"/>
          <w:sz w:val="28"/>
          <w:szCs w:val="28"/>
          <w:lang w:bidi="ar-SA"/>
        </w:rPr>
        <w:t xml:space="preserve">Foreign </w:t>
      </w:r>
      <w:r w:rsidRPr="00731C09">
        <w:rPr>
          <w:rFonts w:ascii="Garamond" w:eastAsia="Garamond" w:hAnsi="Garamond" w:cs="Garamond"/>
          <w:color w:val="222222"/>
          <w:sz w:val="28"/>
          <w:szCs w:val="28"/>
          <w:lang w:bidi="ar-SA"/>
        </w:rPr>
        <w:t xml:space="preserve">Minister has led the delegation of Nepal at </w:t>
      </w:r>
      <w:r w:rsidR="00742D28">
        <w:rPr>
          <w:rFonts w:ascii="Garamond" w:eastAsia="Garamond" w:hAnsi="Garamond" w:cs="Garamond"/>
          <w:color w:val="222222"/>
          <w:sz w:val="28"/>
          <w:szCs w:val="28"/>
          <w:lang w:bidi="ar-SA"/>
        </w:rPr>
        <w:t xml:space="preserve">the </w:t>
      </w:r>
      <w:r w:rsidRPr="00731C09">
        <w:rPr>
          <w:rFonts w:ascii="Garamond" w:eastAsia="Garamond" w:hAnsi="Garamond" w:cs="Garamond"/>
          <w:color w:val="222222"/>
          <w:sz w:val="28"/>
          <w:szCs w:val="28"/>
          <w:lang w:bidi="ar-SA"/>
        </w:rPr>
        <w:t xml:space="preserve">national and international forums, including in the United Nations, in </w:t>
      </w:r>
      <w:r w:rsidR="00742D28">
        <w:rPr>
          <w:rFonts w:ascii="Garamond" w:eastAsia="Garamond" w:hAnsi="Garamond" w:cs="Garamond"/>
          <w:color w:val="222222"/>
          <w:sz w:val="28"/>
          <w:szCs w:val="28"/>
          <w:lang w:bidi="ar-SA"/>
        </w:rPr>
        <w:t>different</w:t>
      </w:r>
      <w:r w:rsidRPr="00731C09">
        <w:rPr>
          <w:rFonts w:ascii="Garamond" w:eastAsia="Garamond" w:hAnsi="Garamond" w:cs="Garamond"/>
          <w:color w:val="222222"/>
          <w:sz w:val="28"/>
          <w:szCs w:val="28"/>
          <w:lang w:bidi="ar-SA"/>
        </w:rPr>
        <w:t xml:space="preserve"> capacities.</w:t>
      </w:r>
    </w:p>
    <w:p w14:paraId="00000006" w14:textId="2C455A14" w:rsidR="00476568" w:rsidRPr="0061458A" w:rsidRDefault="00742D28" w:rsidP="0061458A">
      <w:pPr>
        <w:shd w:val="clear" w:color="auto" w:fill="FFFFFF"/>
        <w:spacing w:after="240"/>
        <w:jc w:val="both"/>
        <w:rPr>
          <w:rFonts w:ascii="Garamond" w:eastAsia="Garamond" w:hAnsi="Garamond" w:cs="Garamond"/>
          <w:color w:val="222222"/>
          <w:sz w:val="28"/>
          <w:szCs w:val="28"/>
        </w:rPr>
      </w:pPr>
      <w:r w:rsidRPr="00731C09">
        <w:rPr>
          <w:rFonts w:ascii="Garamond" w:eastAsia="Garamond" w:hAnsi="Garamond" w:cs="Garamond"/>
          <w:color w:val="222222"/>
          <w:sz w:val="28"/>
          <w:szCs w:val="28"/>
        </w:rPr>
        <w:t>Born in 1966</w:t>
      </w:r>
      <w:r w:rsidR="001F30D4" w:rsidRPr="00731C09">
        <w:rPr>
          <w:rFonts w:ascii="Garamond" w:eastAsia="Garamond" w:hAnsi="Garamond" w:cs="Garamond"/>
          <w:color w:val="222222"/>
          <w:sz w:val="28"/>
          <w:szCs w:val="28"/>
        </w:rPr>
        <w:t xml:space="preserve">, </w:t>
      </w:r>
      <w:r w:rsidRPr="00731C09">
        <w:rPr>
          <w:rFonts w:ascii="Garamond" w:eastAsia="Garamond" w:hAnsi="Garamond" w:cs="Garamond"/>
          <w:color w:val="222222"/>
          <w:sz w:val="28"/>
          <w:szCs w:val="28"/>
        </w:rPr>
        <w:t xml:space="preserve">to mother Indramaya Paudyal and late father Krishnalal Paudyal, </w:t>
      </w:r>
      <w:r w:rsidR="0061458A">
        <w:rPr>
          <w:rFonts w:ascii="Garamond" w:eastAsia="Garamond" w:hAnsi="Garamond" w:cs="Garamond"/>
          <w:color w:val="222222"/>
          <w:sz w:val="28"/>
          <w:szCs w:val="28"/>
        </w:rPr>
        <w:t>Honorable Minister</w:t>
      </w:r>
      <w:r w:rsidRPr="00731C09">
        <w:rPr>
          <w:rFonts w:ascii="Garamond" w:eastAsia="Garamond" w:hAnsi="Garamond" w:cs="Garamond"/>
          <w:color w:val="222222"/>
          <w:sz w:val="28"/>
          <w:szCs w:val="28"/>
        </w:rPr>
        <w:t xml:space="preserve"> grew up in Chunibari, Kalyanpur of Morang district– a village in Eastern Terai of Nepal. She is married to Dr. Uddhav Prasad Rai from Bhojpur district, and they have two children– son, Ar. Abhishek Hang Rai and daughter, Ms. Anusuya Rai</w:t>
      </w:r>
    </w:p>
    <w:sectPr w:rsidR="00476568" w:rsidRPr="006145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68"/>
    <w:rsid w:val="000D2CFE"/>
    <w:rsid w:val="001F30D4"/>
    <w:rsid w:val="00476568"/>
    <w:rsid w:val="0061458A"/>
    <w:rsid w:val="00731C09"/>
    <w:rsid w:val="00742D28"/>
    <w:rsid w:val="00B118F6"/>
    <w:rsid w:val="00BE4067"/>
    <w:rsid w:val="00D1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55FF"/>
  <w15:docId w15:val="{4D0C0BB4-ED17-4243-BB7E-115179BE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E4067"/>
    <w:pPr>
      <w:spacing w:after="0" w:line="240" w:lineRule="auto"/>
    </w:pPr>
  </w:style>
  <w:style w:type="paragraph" w:styleId="NormalWeb">
    <w:name w:val="Normal (Web)"/>
    <w:basedOn w:val="Normal"/>
    <w:uiPriority w:val="99"/>
    <w:semiHidden/>
    <w:unhideWhenUsed/>
    <w:rsid w:val="001F30D4"/>
    <w:pPr>
      <w:spacing w:before="100" w:beforeAutospacing="1" w:after="100" w:afterAutospacing="1" w:line="240" w:lineRule="auto"/>
    </w:pPr>
    <w:rPr>
      <w:rFonts w:ascii="Times New Roman" w:eastAsia="Times New Roman" w:hAnsi="Times New Roman" w:cs="Times New Roman"/>
      <w:sz w:val="24"/>
      <w:szCs w:val="2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MOFA</cp:lastModifiedBy>
  <cp:revision>3</cp:revision>
  <dcterms:created xsi:type="dcterms:W3CDTF">2023-01-26T23:35:00Z</dcterms:created>
  <dcterms:modified xsi:type="dcterms:W3CDTF">2023-01-27T10:34:00Z</dcterms:modified>
</cp:coreProperties>
</file>